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73" w:rsidRDefault="002B6773" w:rsidP="0061204E">
      <w:pPr>
        <w:spacing w:after="0" w:line="240" w:lineRule="auto"/>
        <w:jc w:val="center"/>
        <w:rPr>
          <w:rFonts w:ascii="Arial" w:hAnsi="Arial" w:cs="Arial"/>
          <w:b/>
          <w:sz w:val="32"/>
          <w:szCs w:val="32"/>
        </w:rPr>
      </w:pPr>
      <w:r>
        <w:rPr>
          <w:rFonts w:ascii="Arial" w:hAnsi="Arial" w:cs="Arial"/>
          <w:b/>
          <w:sz w:val="32"/>
          <w:szCs w:val="32"/>
        </w:rPr>
        <w:t>21.10.2016 г. № 107-П</w:t>
      </w:r>
    </w:p>
    <w:p w:rsidR="002B6773" w:rsidRPr="001D081D" w:rsidRDefault="002B6773" w:rsidP="0061204E">
      <w:pPr>
        <w:spacing w:after="0" w:line="240" w:lineRule="auto"/>
        <w:jc w:val="center"/>
        <w:rPr>
          <w:rFonts w:ascii="Arial" w:hAnsi="Arial" w:cs="Arial"/>
          <w:b/>
          <w:sz w:val="32"/>
          <w:szCs w:val="32"/>
        </w:rPr>
      </w:pPr>
      <w:r w:rsidRPr="001D081D">
        <w:rPr>
          <w:rFonts w:ascii="Arial" w:hAnsi="Arial" w:cs="Arial"/>
          <w:b/>
          <w:sz w:val="32"/>
          <w:szCs w:val="32"/>
        </w:rPr>
        <w:t>РОССИЙСКАЯ ФЕДЕРАЦИЯ</w:t>
      </w:r>
    </w:p>
    <w:p w:rsidR="002B6773" w:rsidRDefault="002B6773" w:rsidP="0061204E">
      <w:pPr>
        <w:spacing w:after="0" w:line="240" w:lineRule="auto"/>
        <w:jc w:val="center"/>
        <w:rPr>
          <w:rFonts w:ascii="Arial" w:hAnsi="Arial" w:cs="Arial"/>
          <w:b/>
          <w:sz w:val="32"/>
          <w:szCs w:val="32"/>
        </w:rPr>
      </w:pPr>
      <w:bookmarkStart w:id="0" w:name="_GoBack"/>
      <w:bookmarkEnd w:id="0"/>
      <w:r w:rsidRPr="001D081D">
        <w:rPr>
          <w:rFonts w:ascii="Arial" w:hAnsi="Arial" w:cs="Arial"/>
          <w:b/>
          <w:sz w:val="32"/>
          <w:szCs w:val="32"/>
        </w:rPr>
        <w:t>ИРКУТСКАЯ   ОБЛАСТЬ</w:t>
      </w:r>
    </w:p>
    <w:p w:rsidR="002B6773" w:rsidRPr="001D081D" w:rsidRDefault="002B6773" w:rsidP="0061204E">
      <w:pPr>
        <w:spacing w:after="0" w:line="240" w:lineRule="auto"/>
        <w:jc w:val="center"/>
        <w:rPr>
          <w:rFonts w:ascii="Arial" w:hAnsi="Arial" w:cs="Arial"/>
          <w:b/>
          <w:sz w:val="32"/>
          <w:szCs w:val="32"/>
        </w:rPr>
      </w:pPr>
      <w:r>
        <w:rPr>
          <w:rFonts w:ascii="Arial" w:hAnsi="Arial" w:cs="Arial"/>
          <w:b/>
          <w:sz w:val="32"/>
          <w:szCs w:val="32"/>
        </w:rPr>
        <w:t>АЛАРСКИЙ РАЙОН</w:t>
      </w:r>
    </w:p>
    <w:p w:rsidR="002B6773" w:rsidRPr="001D081D" w:rsidRDefault="002B6773" w:rsidP="0061204E">
      <w:pPr>
        <w:spacing w:after="0" w:line="240" w:lineRule="auto"/>
        <w:jc w:val="center"/>
        <w:rPr>
          <w:rFonts w:ascii="Arial" w:hAnsi="Arial" w:cs="Arial"/>
          <w:b/>
          <w:sz w:val="32"/>
          <w:szCs w:val="32"/>
        </w:rPr>
      </w:pPr>
      <w:r w:rsidRPr="001D081D">
        <w:rPr>
          <w:rFonts w:ascii="Arial" w:hAnsi="Arial" w:cs="Arial"/>
          <w:b/>
          <w:sz w:val="32"/>
          <w:szCs w:val="32"/>
        </w:rPr>
        <w:t xml:space="preserve">МУНИЦИПАЛЬНОЕ ОБРАЗОВАНИЕ «ЗАБИТУЙ»       </w:t>
      </w:r>
    </w:p>
    <w:p w:rsidR="002B6773" w:rsidRPr="001D081D" w:rsidRDefault="002B6773" w:rsidP="0061204E">
      <w:pPr>
        <w:spacing w:after="0" w:line="240" w:lineRule="auto"/>
        <w:jc w:val="center"/>
        <w:rPr>
          <w:rFonts w:ascii="Arial" w:hAnsi="Arial" w:cs="Arial"/>
          <w:b/>
          <w:sz w:val="32"/>
          <w:szCs w:val="32"/>
        </w:rPr>
      </w:pPr>
      <w:r w:rsidRPr="001D081D">
        <w:rPr>
          <w:rFonts w:ascii="Arial" w:hAnsi="Arial" w:cs="Arial"/>
          <w:b/>
          <w:sz w:val="32"/>
          <w:szCs w:val="32"/>
        </w:rPr>
        <w:t xml:space="preserve"> АДМИНИСТРАЦИЯ</w:t>
      </w:r>
    </w:p>
    <w:p w:rsidR="002B6773" w:rsidRPr="001D081D" w:rsidRDefault="002B6773" w:rsidP="0061204E">
      <w:pPr>
        <w:spacing w:after="0" w:line="240" w:lineRule="auto"/>
        <w:jc w:val="center"/>
        <w:rPr>
          <w:rFonts w:ascii="Arial" w:hAnsi="Arial" w:cs="Arial"/>
          <w:b/>
          <w:spacing w:val="20"/>
          <w:sz w:val="32"/>
          <w:szCs w:val="32"/>
        </w:rPr>
      </w:pPr>
    </w:p>
    <w:p w:rsidR="002B6773" w:rsidRPr="001D081D" w:rsidRDefault="002B6773" w:rsidP="0061204E">
      <w:pPr>
        <w:spacing w:after="0" w:line="240" w:lineRule="auto"/>
        <w:jc w:val="center"/>
        <w:rPr>
          <w:rFonts w:ascii="Arial" w:hAnsi="Arial" w:cs="Arial"/>
          <w:b/>
          <w:spacing w:val="20"/>
          <w:sz w:val="32"/>
          <w:szCs w:val="32"/>
        </w:rPr>
      </w:pPr>
      <w:r w:rsidRPr="001D081D">
        <w:rPr>
          <w:rFonts w:ascii="Arial" w:hAnsi="Arial" w:cs="Arial"/>
          <w:b/>
          <w:spacing w:val="20"/>
          <w:sz w:val="32"/>
          <w:szCs w:val="32"/>
        </w:rPr>
        <w:t>ПОСТАНОВЛЕНИЕ</w:t>
      </w:r>
    </w:p>
    <w:p w:rsidR="002B6773" w:rsidRPr="0061204E" w:rsidRDefault="002B6773" w:rsidP="0061204E">
      <w:pPr>
        <w:spacing w:after="0" w:line="240" w:lineRule="auto"/>
        <w:rPr>
          <w:rFonts w:ascii="Times New Roman" w:hAnsi="Times New Roman"/>
          <w:spacing w:val="20"/>
          <w:sz w:val="24"/>
          <w:szCs w:val="24"/>
        </w:rPr>
      </w:pPr>
    </w:p>
    <w:p w:rsidR="002B6773" w:rsidRPr="001D081D" w:rsidRDefault="002B6773" w:rsidP="001D081D">
      <w:pPr>
        <w:spacing w:after="0" w:line="240" w:lineRule="auto"/>
        <w:jc w:val="center"/>
        <w:rPr>
          <w:rFonts w:ascii="Arial" w:hAnsi="Arial" w:cs="Arial"/>
          <w:b/>
          <w:sz w:val="32"/>
          <w:szCs w:val="32"/>
        </w:rPr>
      </w:pPr>
      <w:r w:rsidRPr="001D081D">
        <w:rPr>
          <w:rFonts w:ascii="Arial" w:hAnsi="Arial" w:cs="Arial"/>
          <w:b/>
          <w:sz w:val="32"/>
          <w:szCs w:val="32"/>
        </w:rPr>
        <w:t>ОБ УТВЕРЖДЕНИИ ПОЛОЖЕНИЯ О СПИСАНИИ МУНИЦИПАЛЬНОГО ИМУЩЕСТВА МУНИЦИПАЛЬНОГО ОБРАЗОВАНИЯ «ЗАБИТУЙ»</w:t>
      </w:r>
    </w:p>
    <w:p w:rsidR="002B6773" w:rsidRPr="001D081D" w:rsidRDefault="002B6773" w:rsidP="0061204E">
      <w:pPr>
        <w:pStyle w:val="ConsPlusNormal"/>
        <w:jc w:val="both"/>
        <w:rPr>
          <w:rFonts w:ascii="Arial" w:hAnsi="Arial" w:cs="Arial"/>
          <w:sz w:val="32"/>
          <w:szCs w:val="32"/>
        </w:rPr>
      </w:pPr>
    </w:p>
    <w:p w:rsidR="002B6773" w:rsidRPr="00312103" w:rsidRDefault="002B6773" w:rsidP="0061204E">
      <w:pPr>
        <w:pStyle w:val="ConsPlusNormal"/>
        <w:ind w:firstLine="540"/>
        <w:jc w:val="both"/>
        <w:rPr>
          <w:rFonts w:ascii="Arial" w:hAnsi="Arial" w:cs="Arial"/>
          <w:szCs w:val="24"/>
        </w:rPr>
      </w:pPr>
      <w:r w:rsidRPr="00312103">
        <w:rPr>
          <w:rFonts w:ascii="Arial" w:hAnsi="Arial" w:cs="Arial"/>
          <w:szCs w:val="24"/>
        </w:rPr>
        <w:t>С целью приведения правовых актов органов местного</w:t>
      </w:r>
      <w:r w:rsidRPr="00312103">
        <w:rPr>
          <w:rFonts w:ascii="Arial" w:hAnsi="Arial" w:cs="Arial"/>
          <w:sz w:val="32"/>
          <w:szCs w:val="32"/>
        </w:rPr>
        <w:t xml:space="preserve"> </w:t>
      </w:r>
      <w:r w:rsidRPr="00312103">
        <w:rPr>
          <w:rFonts w:ascii="Arial" w:hAnsi="Arial" w:cs="Arial"/>
          <w:szCs w:val="24"/>
        </w:rPr>
        <w:t xml:space="preserve">самоуправления муниципального образования «Забитуй» в соответствие с действующим законодательством Российской Федерации, определения порядка списания муниципального имущества муниципального образования «Забитуй», в соответствии с Федеральным </w:t>
      </w:r>
      <w:hyperlink r:id="rId5" w:tooltip="Федеральный закон от 06.10.2003 N 131-ФЗ (ред. от 02.06.2016) &quot;Об общих принципах организации местного самоуправления в Российской Федерации&quot;------------ Недействующая редакция{КонсультантПлюс}" w:history="1">
        <w:r w:rsidRPr="00312103">
          <w:rPr>
            <w:rStyle w:val="Hyperlink"/>
            <w:rFonts w:ascii="Arial" w:hAnsi="Arial" w:cs="Arial"/>
            <w:color w:val="auto"/>
            <w:szCs w:val="24"/>
            <w:u w:val="none"/>
          </w:rPr>
          <w:t>законом</w:t>
        </w:r>
      </w:hyperlink>
      <w:r w:rsidRPr="00312103">
        <w:rPr>
          <w:rFonts w:ascii="Arial" w:hAnsi="Arial" w:cs="Arial"/>
          <w:szCs w:val="24"/>
        </w:rPr>
        <w:t xml:space="preserve"> от 06.10.2003 N 131-ФЗ "Об общих принципах организации местного самоуправления в Российской Федерации", руководствуясь Уставом МО «Забитуй»,</w:t>
      </w:r>
    </w:p>
    <w:p w:rsidR="002B6773" w:rsidRDefault="002B6773" w:rsidP="0061204E">
      <w:pPr>
        <w:pStyle w:val="ConsPlusNormal"/>
        <w:ind w:firstLine="540"/>
        <w:jc w:val="center"/>
        <w:rPr>
          <w:rFonts w:ascii="Arial" w:hAnsi="Arial" w:cs="Arial"/>
          <w:szCs w:val="24"/>
        </w:rPr>
      </w:pPr>
    </w:p>
    <w:p w:rsidR="002B6773" w:rsidRPr="001D081D" w:rsidRDefault="002B6773" w:rsidP="001D081D">
      <w:pPr>
        <w:pStyle w:val="ConsPlusNormal"/>
        <w:ind w:firstLine="540"/>
        <w:jc w:val="center"/>
        <w:rPr>
          <w:rFonts w:ascii="Arial" w:hAnsi="Arial" w:cs="Arial"/>
          <w:b/>
          <w:sz w:val="28"/>
          <w:szCs w:val="28"/>
        </w:rPr>
      </w:pPr>
      <w:r w:rsidRPr="001D081D">
        <w:rPr>
          <w:rFonts w:ascii="Arial" w:hAnsi="Arial" w:cs="Arial"/>
          <w:b/>
          <w:sz w:val="28"/>
          <w:szCs w:val="28"/>
        </w:rPr>
        <w:t>ПОСТАНОВЛЯЮ:</w:t>
      </w:r>
    </w:p>
    <w:p w:rsidR="002B6773" w:rsidRPr="001D081D" w:rsidRDefault="002B6773" w:rsidP="001D081D">
      <w:pPr>
        <w:pStyle w:val="ConsPlusNormal"/>
        <w:ind w:firstLine="540"/>
        <w:jc w:val="center"/>
        <w:rPr>
          <w:rFonts w:ascii="Arial" w:hAnsi="Arial" w:cs="Arial"/>
          <w:szCs w:val="24"/>
        </w:rPr>
      </w:pP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xml:space="preserve">1. Утвердить прилагаемое </w:t>
      </w:r>
      <w:hyperlink r:id="rId6" w:anchor="Par28" w:tooltip="ПОЛОЖЕНИЕ" w:history="1">
        <w:r w:rsidRPr="001D081D">
          <w:rPr>
            <w:rStyle w:val="Hyperlink"/>
            <w:rFonts w:ascii="Arial" w:hAnsi="Arial" w:cs="Arial"/>
            <w:color w:val="auto"/>
            <w:szCs w:val="24"/>
            <w:u w:val="none"/>
          </w:rPr>
          <w:t>Положение</w:t>
        </w:r>
      </w:hyperlink>
      <w:r w:rsidRPr="001D081D">
        <w:rPr>
          <w:rFonts w:ascii="Arial" w:hAnsi="Arial" w:cs="Arial"/>
          <w:szCs w:val="24"/>
        </w:rPr>
        <w:t xml:space="preserve"> о списании муниципального имущества муниципального образования «Забитуй».</w:t>
      </w:r>
    </w:p>
    <w:p w:rsidR="002B6773" w:rsidRPr="001D081D" w:rsidRDefault="002B6773" w:rsidP="0061204E">
      <w:pPr>
        <w:pStyle w:val="ConsPlusNormal"/>
        <w:jc w:val="both"/>
        <w:rPr>
          <w:rFonts w:ascii="Arial" w:hAnsi="Arial" w:cs="Arial"/>
          <w:szCs w:val="24"/>
        </w:rPr>
      </w:pPr>
    </w:p>
    <w:p w:rsidR="002B6773" w:rsidRDefault="002B6773" w:rsidP="0061204E">
      <w:pPr>
        <w:pStyle w:val="ConsPlusNormal"/>
        <w:ind w:firstLine="540"/>
        <w:jc w:val="both"/>
        <w:rPr>
          <w:rFonts w:ascii="Arial" w:hAnsi="Arial" w:cs="Arial"/>
          <w:szCs w:val="24"/>
        </w:rPr>
      </w:pPr>
      <w:r w:rsidRPr="001D081D">
        <w:rPr>
          <w:rFonts w:ascii="Arial" w:hAnsi="Arial" w:cs="Arial"/>
          <w:szCs w:val="24"/>
        </w:rPr>
        <w:t>2. Разместить настоящее постановление на официальном сайте администрации МО «Забитуй».</w:t>
      </w:r>
    </w:p>
    <w:p w:rsidR="002B6773" w:rsidRDefault="002B6773" w:rsidP="0061204E">
      <w:pPr>
        <w:pStyle w:val="ConsPlusNormal"/>
        <w:ind w:firstLine="540"/>
        <w:jc w:val="both"/>
        <w:rPr>
          <w:rFonts w:ascii="Arial" w:hAnsi="Arial" w:cs="Arial"/>
          <w:szCs w:val="24"/>
        </w:rPr>
      </w:pPr>
    </w:p>
    <w:p w:rsidR="002B6773" w:rsidRPr="001D081D" w:rsidRDefault="002B6773" w:rsidP="0061204E">
      <w:pPr>
        <w:pStyle w:val="ConsPlusNormal"/>
        <w:jc w:val="both"/>
        <w:rPr>
          <w:rFonts w:ascii="Arial" w:hAnsi="Arial" w:cs="Arial"/>
          <w:szCs w:val="24"/>
        </w:rPr>
      </w:pPr>
    </w:p>
    <w:p w:rsidR="002B6773" w:rsidRDefault="002B6773" w:rsidP="0061204E">
      <w:pPr>
        <w:pStyle w:val="ConsPlusNormal"/>
        <w:tabs>
          <w:tab w:val="left" w:pos="7419"/>
        </w:tabs>
        <w:jc w:val="both"/>
        <w:rPr>
          <w:rFonts w:ascii="Arial" w:hAnsi="Arial" w:cs="Arial"/>
          <w:szCs w:val="24"/>
        </w:rPr>
      </w:pPr>
      <w:r w:rsidRPr="001D081D">
        <w:rPr>
          <w:rFonts w:ascii="Arial" w:hAnsi="Arial" w:cs="Arial"/>
          <w:szCs w:val="24"/>
        </w:rPr>
        <w:t>Глава МО «Забитуй»</w:t>
      </w:r>
      <w:r w:rsidRPr="001D081D">
        <w:rPr>
          <w:rFonts w:ascii="Arial" w:hAnsi="Arial" w:cs="Arial"/>
          <w:szCs w:val="24"/>
        </w:rPr>
        <w:tab/>
        <w:t>С.П.Павленко</w:t>
      </w:r>
    </w:p>
    <w:p w:rsidR="002B6773" w:rsidRDefault="002B6773" w:rsidP="0061204E">
      <w:pPr>
        <w:pStyle w:val="ConsPlusNormal"/>
        <w:tabs>
          <w:tab w:val="left" w:pos="7419"/>
        </w:tabs>
        <w:jc w:val="both"/>
        <w:rPr>
          <w:rFonts w:ascii="Arial" w:hAnsi="Arial" w:cs="Arial"/>
          <w:szCs w:val="24"/>
        </w:rPr>
      </w:pPr>
    </w:p>
    <w:p w:rsidR="002B6773" w:rsidRPr="001D081D" w:rsidRDefault="002B6773" w:rsidP="001D081D">
      <w:pPr>
        <w:pStyle w:val="ConsPlusNormal"/>
        <w:jc w:val="right"/>
        <w:outlineLvl w:val="0"/>
        <w:rPr>
          <w:rFonts w:ascii="Courier New" w:hAnsi="Courier New" w:cs="Courier New"/>
          <w:sz w:val="22"/>
          <w:szCs w:val="22"/>
        </w:rPr>
      </w:pPr>
      <w:r w:rsidRPr="001D081D">
        <w:rPr>
          <w:rFonts w:ascii="Courier New" w:hAnsi="Courier New" w:cs="Courier New"/>
          <w:sz w:val="22"/>
          <w:szCs w:val="22"/>
        </w:rPr>
        <w:t>Приложение</w:t>
      </w:r>
      <w:r>
        <w:rPr>
          <w:rFonts w:ascii="Courier New" w:hAnsi="Courier New" w:cs="Courier New"/>
          <w:sz w:val="22"/>
          <w:szCs w:val="22"/>
        </w:rPr>
        <w:t xml:space="preserve"> </w:t>
      </w:r>
      <w:r w:rsidRPr="001D081D">
        <w:rPr>
          <w:rFonts w:ascii="Courier New" w:hAnsi="Courier New" w:cs="Courier New"/>
          <w:sz w:val="22"/>
          <w:szCs w:val="22"/>
        </w:rPr>
        <w:t>к постановлению</w:t>
      </w:r>
    </w:p>
    <w:p w:rsidR="002B6773" w:rsidRPr="001D081D" w:rsidRDefault="002B6773" w:rsidP="0061204E">
      <w:pPr>
        <w:pStyle w:val="ConsPlusNormal"/>
        <w:jc w:val="right"/>
        <w:rPr>
          <w:rFonts w:ascii="Courier New" w:hAnsi="Courier New" w:cs="Courier New"/>
          <w:sz w:val="22"/>
          <w:szCs w:val="22"/>
        </w:rPr>
      </w:pPr>
      <w:r w:rsidRPr="001D081D">
        <w:rPr>
          <w:rFonts w:ascii="Courier New" w:hAnsi="Courier New" w:cs="Courier New"/>
          <w:sz w:val="22"/>
          <w:szCs w:val="22"/>
        </w:rPr>
        <w:t>администрации МО «Забитуй»</w:t>
      </w:r>
    </w:p>
    <w:p w:rsidR="002B6773" w:rsidRPr="001D081D" w:rsidRDefault="002B6773" w:rsidP="0061204E">
      <w:pPr>
        <w:pStyle w:val="ConsPlusNormal"/>
        <w:jc w:val="right"/>
        <w:rPr>
          <w:rFonts w:ascii="Courier New" w:hAnsi="Courier New" w:cs="Courier New"/>
          <w:sz w:val="22"/>
          <w:szCs w:val="22"/>
        </w:rPr>
      </w:pPr>
      <w:r w:rsidRPr="001D081D">
        <w:rPr>
          <w:rFonts w:ascii="Courier New" w:hAnsi="Courier New" w:cs="Courier New"/>
          <w:sz w:val="22"/>
          <w:szCs w:val="22"/>
        </w:rPr>
        <w:t>от 21.10. 2016 года</w:t>
      </w:r>
      <w:r>
        <w:rPr>
          <w:rFonts w:ascii="Courier New" w:hAnsi="Courier New" w:cs="Courier New"/>
          <w:sz w:val="22"/>
          <w:szCs w:val="22"/>
        </w:rPr>
        <w:t xml:space="preserve"> </w:t>
      </w:r>
      <w:r w:rsidRPr="001D081D">
        <w:rPr>
          <w:rFonts w:ascii="Courier New" w:hAnsi="Courier New" w:cs="Courier New"/>
          <w:sz w:val="22"/>
          <w:szCs w:val="22"/>
        </w:rPr>
        <w:t>N107-п</w:t>
      </w:r>
    </w:p>
    <w:p w:rsidR="002B6773" w:rsidRPr="001D081D" w:rsidRDefault="002B6773" w:rsidP="0061204E">
      <w:pPr>
        <w:pStyle w:val="ConsPlusNormal"/>
        <w:jc w:val="both"/>
        <w:rPr>
          <w:rFonts w:ascii="Courier New" w:hAnsi="Courier New" w:cs="Courier New"/>
          <w:sz w:val="22"/>
          <w:szCs w:val="22"/>
        </w:rPr>
      </w:pPr>
    </w:p>
    <w:p w:rsidR="002B6773" w:rsidRPr="001D081D" w:rsidRDefault="002B6773" w:rsidP="0061204E">
      <w:pPr>
        <w:pStyle w:val="ConsPlusTitle"/>
        <w:jc w:val="center"/>
        <w:rPr>
          <w:sz w:val="32"/>
          <w:szCs w:val="32"/>
        </w:rPr>
      </w:pPr>
      <w:bookmarkStart w:id="1" w:name="Par28"/>
      <w:bookmarkEnd w:id="1"/>
      <w:r w:rsidRPr="001D081D">
        <w:rPr>
          <w:sz w:val="32"/>
          <w:szCs w:val="32"/>
        </w:rPr>
        <w:t>ПОЛОЖЕНИЕ</w:t>
      </w:r>
    </w:p>
    <w:p w:rsidR="002B6773" w:rsidRPr="001D081D" w:rsidRDefault="002B6773" w:rsidP="0061204E">
      <w:pPr>
        <w:pStyle w:val="ConsPlusTitle"/>
        <w:jc w:val="center"/>
        <w:rPr>
          <w:sz w:val="32"/>
          <w:szCs w:val="32"/>
        </w:rPr>
      </w:pPr>
      <w:r w:rsidRPr="001D081D">
        <w:rPr>
          <w:sz w:val="32"/>
          <w:szCs w:val="32"/>
        </w:rPr>
        <w:t>О СПИСАНИИ МУНИЦИПАЛЬНОГО ИМУЩЕСТВА МО «ЗАБИТУЙ»</w:t>
      </w:r>
    </w:p>
    <w:p w:rsidR="002B6773" w:rsidRPr="001D081D" w:rsidRDefault="002B6773" w:rsidP="0061204E">
      <w:pPr>
        <w:pStyle w:val="ConsPlusNormal"/>
        <w:jc w:val="both"/>
        <w:rPr>
          <w:rFonts w:ascii="Arial" w:hAnsi="Arial" w:cs="Arial"/>
          <w:sz w:val="32"/>
          <w:szCs w:val="32"/>
        </w:rPr>
      </w:pPr>
    </w:p>
    <w:p w:rsidR="002B6773" w:rsidRDefault="002B6773" w:rsidP="0061204E">
      <w:pPr>
        <w:pStyle w:val="ConsPlusNormal"/>
        <w:numPr>
          <w:ilvl w:val="0"/>
          <w:numId w:val="1"/>
        </w:numPr>
        <w:adjustRightInd w:val="0"/>
        <w:ind w:left="0"/>
        <w:jc w:val="center"/>
        <w:outlineLvl w:val="1"/>
        <w:rPr>
          <w:rFonts w:ascii="Arial" w:hAnsi="Arial" w:cs="Arial"/>
          <w:szCs w:val="24"/>
        </w:rPr>
      </w:pPr>
      <w:r w:rsidRPr="001D081D">
        <w:rPr>
          <w:rFonts w:ascii="Arial" w:hAnsi="Arial" w:cs="Arial"/>
          <w:szCs w:val="24"/>
        </w:rPr>
        <w:t>О</w:t>
      </w:r>
      <w:r>
        <w:rPr>
          <w:rFonts w:ascii="Arial" w:hAnsi="Arial" w:cs="Arial"/>
          <w:szCs w:val="24"/>
        </w:rPr>
        <w:t>бщие положения</w:t>
      </w:r>
    </w:p>
    <w:p w:rsidR="002B6773" w:rsidRPr="001D081D" w:rsidRDefault="002B6773" w:rsidP="001D081D">
      <w:pPr>
        <w:pStyle w:val="ConsPlusNormal"/>
        <w:adjustRightInd w:val="0"/>
        <w:ind w:left="-360"/>
        <w:outlineLvl w:val="1"/>
        <w:rPr>
          <w:rFonts w:ascii="Arial" w:hAnsi="Arial" w:cs="Arial"/>
          <w:szCs w:val="24"/>
        </w:rPr>
      </w:pPr>
    </w:p>
    <w:p w:rsidR="002B6773" w:rsidRPr="001D081D" w:rsidRDefault="002B6773" w:rsidP="0061204E">
      <w:pPr>
        <w:pStyle w:val="ConsPlusNormal"/>
        <w:ind w:firstLine="709"/>
        <w:jc w:val="both"/>
        <w:rPr>
          <w:rFonts w:ascii="Arial" w:hAnsi="Arial" w:cs="Arial"/>
          <w:szCs w:val="24"/>
        </w:rPr>
      </w:pPr>
      <w:r w:rsidRPr="0061204E">
        <w:rPr>
          <w:szCs w:val="24"/>
        </w:rPr>
        <w:t xml:space="preserve">1.1. </w:t>
      </w:r>
      <w:r w:rsidRPr="001D081D">
        <w:rPr>
          <w:rFonts w:ascii="Arial" w:hAnsi="Arial" w:cs="Arial"/>
          <w:szCs w:val="24"/>
        </w:rPr>
        <w:t xml:space="preserve">Настоящее Положение разработано в соответствии с Гражданским </w:t>
      </w:r>
      <w:hyperlink r:id="rId7" w:tooltip="&quot;Гражданский кодекс Российской Федерации (часть первая)&quot; от 30.11.1994 N 51-ФЗ (ред. от 23.05.2016){КонсультантПлюс}" w:history="1">
        <w:r w:rsidRPr="001D081D">
          <w:rPr>
            <w:rStyle w:val="Hyperlink"/>
            <w:rFonts w:ascii="Arial" w:hAnsi="Arial" w:cs="Arial"/>
            <w:color w:val="auto"/>
            <w:szCs w:val="24"/>
            <w:u w:val="none"/>
          </w:rPr>
          <w:t>кодексом</w:t>
        </w:r>
      </w:hyperlink>
      <w:r w:rsidRPr="001D081D">
        <w:rPr>
          <w:rFonts w:ascii="Arial" w:hAnsi="Arial" w:cs="Arial"/>
          <w:szCs w:val="24"/>
        </w:rPr>
        <w:t xml:space="preserve"> Российской Федерации, Бюджетным </w:t>
      </w:r>
      <w:hyperlink r:id="rId8" w:tooltip="&quot;Бюджетный кодекс Российской Федерации&quot; от 31.07.1998 N 145-ФЗ (ред. от 23.06.2016){КонсультантПлюс}" w:history="1">
        <w:r w:rsidRPr="001D081D">
          <w:rPr>
            <w:rStyle w:val="Hyperlink"/>
            <w:rFonts w:ascii="Arial" w:hAnsi="Arial" w:cs="Arial"/>
            <w:color w:val="auto"/>
            <w:szCs w:val="24"/>
            <w:u w:val="none"/>
          </w:rPr>
          <w:t>кодексом</w:t>
        </w:r>
      </w:hyperlink>
      <w:r w:rsidRPr="001D081D">
        <w:rPr>
          <w:rFonts w:ascii="Arial" w:hAnsi="Arial" w:cs="Arial"/>
          <w:szCs w:val="24"/>
        </w:rPr>
        <w:t xml:space="preserve"> Российской Федерации, Федеральным </w:t>
      </w:r>
      <w:hyperlink r:id="rId9" w:tooltip="Федеральный закон от 06.12.2011 N 402-ФЗ (ред. от 23.05.2016) &quot;О бухгалтерском учете&quot;{КонсультантПлюс}" w:history="1">
        <w:r w:rsidRPr="001D081D">
          <w:rPr>
            <w:rStyle w:val="Hyperlink"/>
            <w:rFonts w:ascii="Arial" w:hAnsi="Arial" w:cs="Arial"/>
            <w:color w:val="auto"/>
            <w:szCs w:val="24"/>
            <w:u w:val="none"/>
          </w:rPr>
          <w:t>законом</w:t>
        </w:r>
      </w:hyperlink>
      <w:r w:rsidRPr="001D081D">
        <w:rPr>
          <w:rFonts w:ascii="Arial" w:hAnsi="Arial" w:cs="Arial"/>
          <w:szCs w:val="24"/>
        </w:rPr>
        <w:t xml:space="preserve"> от 06.12.2011 N 402-ФЗ "О бухгалтерском учете", Федеральным </w:t>
      </w:r>
      <w:hyperlink r:id="rId10" w:tooltip="Федеральный закон от 14.11.2002 N 161-ФЗ (ред. от 23.05.2016) &quot;О государственных и муниципальных унитарных предприятиях&quot;{КонсультантПлюс}" w:history="1">
        <w:r w:rsidRPr="001D081D">
          <w:rPr>
            <w:rStyle w:val="Hyperlink"/>
            <w:rFonts w:ascii="Arial" w:hAnsi="Arial" w:cs="Arial"/>
            <w:color w:val="auto"/>
            <w:szCs w:val="24"/>
            <w:u w:val="none"/>
          </w:rPr>
          <w:t>законом</w:t>
        </w:r>
      </w:hyperlink>
      <w:r w:rsidRPr="001D081D">
        <w:rPr>
          <w:rFonts w:ascii="Arial" w:hAnsi="Arial" w:cs="Arial"/>
          <w:szCs w:val="24"/>
        </w:rPr>
        <w:t xml:space="preserve"> от 14.11.2002 N 161-ФЗ "О государственных и муниципальных унитарных предприятиях", приказом Министерства финансов Российской Федерации от 13.10.2003 N 91н "</w:t>
      </w:r>
      <w:hyperlink r:id="rId11" w:tooltip="Приказ Минфина РФ от 13.10.2003 N 91н (ред. от 24.12.2010) &quot;Об утверждении Методических указаний по бухгалтерскому учету основных средств&quot; (Зарегистрировано в Минюсте РФ 21.11.2003 N 5252){КонсультантПлюс}" w:history="1">
        <w:r w:rsidRPr="001D081D">
          <w:rPr>
            <w:rStyle w:val="Hyperlink"/>
            <w:rFonts w:ascii="Arial" w:hAnsi="Arial" w:cs="Arial"/>
            <w:color w:val="auto"/>
            <w:szCs w:val="24"/>
            <w:u w:val="none"/>
          </w:rPr>
          <w:t>Об утверждении Методических указаний</w:t>
        </w:r>
      </w:hyperlink>
      <w:r w:rsidRPr="001D081D">
        <w:rPr>
          <w:rFonts w:ascii="Arial" w:hAnsi="Arial" w:cs="Arial"/>
          <w:szCs w:val="24"/>
        </w:rPr>
        <w:t xml:space="preserve"> по бухгалтерскому учету основных средств", </w:t>
      </w:r>
      <w:hyperlink r:id="rId12" w:tooltip="&quot;Устав города Шелехова&quot; (принят решением Думы г. Шелехова от 26.12.2005 N 15) (ред. от 19.11.2015) (вместе с &quot;Положением о статусе депутата Думы города Шелехова&quot;, &quot;Положением о гарантиях деятельности главы города Шелехова&quot;) (Зарегистрировано в Управлении " w:history="1">
        <w:r w:rsidRPr="001D081D">
          <w:rPr>
            <w:rStyle w:val="Hyperlink"/>
            <w:rFonts w:ascii="Arial" w:hAnsi="Arial" w:cs="Arial"/>
            <w:color w:val="auto"/>
            <w:szCs w:val="24"/>
            <w:u w:val="none"/>
          </w:rPr>
          <w:t>Уставом</w:t>
        </w:r>
      </w:hyperlink>
      <w:r w:rsidRPr="001D081D">
        <w:rPr>
          <w:rFonts w:ascii="Arial" w:hAnsi="Arial" w:cs="Arial"/>
          <w:szCs w:val="24"/>
        </w:rPr>
        <w:t xml:space="preserve"> МО «Забитуй».</w:t>
      </w:r>
    </w:p>
    <w:p w:rsidR="002B6773" w:rsidRPr="001D081D" w:rsidRDefault="002B6773" w:rsidP="0061204E">
      <w:pPr>
        <w:pStyle w:val="ConsPlusNormal"/>
        <w:ind w:firstLine="709"/>
        <w:jc w:val="both"/>
        <w:rPr>
          <w:rFonts w:ascii="Arial" w:hAnsi="Arial" w:cs="Arial"/>
          <w:szCs w:val="24"/>
        </w:rPr>
      </w:pPr>
      <w:r w:rsidRPr="001D081D">
        <w:rPr>
          <w:rFonts w:ascii="Arial" w:hAnsi="Arial" w:cs="Arial"/>
          <w:szCs w:val="24"/>
        </w:rPr>
        <w:t>1.2. Настоящее Положение применяется при списании имущества, находящегося в муниципальной собственности МО «Забитуй» (далее - имущество):</w:t>
      </w:r>
    </w:p>
    <w:p w:rsidR="002B6773" w:rsidRPr="001D081D" w:rsidRDefault="002B6773" w:rsidP="0061204E">
      <w:pPr>
        <w:pStyle w:val="ConsPlusNormal"/>
        <w:jc w:val="both"/>
        <w:rPr>
          <w:rFonts w:ascii="Arial" w:hAnsi="Arial" w:cs="Arial"/>
          <w:szCs w:val="24"/>
        </w:rPr>
      </w:pPr>
      <w:r w:rsidRPr="001D081D">
        <w:rPr>
          <w:rFonts w:ascii="Arial" w:hAnsi="Arial" w:cs="Arial"/>
          <w:szCs w:val="24"/>
        </w:rPr>
        <w:t>- закрепленного на праве хозяйственного ведения за муниципальными унитарными предприятиями (далее - предприятие);</w:t>
      </w:r>
    </w:p>
    <w:p w:rsidR="002B6773" w:rsidRPr="001D081D" w:rsidRDefault="002B6773" w:rsidP="0061204E">
      <w:pPr>
        <w:pStyle w:val="ConsPlusNormal"/>
        <w:jc w:val="both"/>
        <w:rPr>
          <w:rFonts w:ascii="Arial" w:hAnsi="Arial" w:cs="Arial"/>
          <w:szCs w:val="24"/>
        </w:rPr>
      </w:pPr>
      <w:r w:rsidRPr="001D081D">
        <w:rPr>
          <w:rFonts w:ascii="Arial" w:hAnsi="Arial" w:cs="Arial"/>
          <w:szCs w:val="24"/>
        </w:rPr>
        <w:t>- закрепленного на праве оперативного управления за муниципальными автономными, бюджетными и казенными учреждениями (далее - учреждение);</w:t>
      </w:r>
    </w:p>
    <w:p w:rsidR="002B6773" w:rsidRPr="001D081D" w:rsidRDefault="002B6773" w:rsidP="0061204E">
      <w:pPr>
        <w:pStyle w:val="ConsPlusNormal"/>
        <w:jc w:val="both"/>
        <w:rPr>
          <w:rFonts w:ascii="Arial" w:hAnsi="Arial" w:cs="Arial"/>
          <w:szCs w:val="24"/>
        </w:rPr>
      </w:pPr>
      <w:r w:rsidRPr="001D081D">
        <w:rPr>
          <w:rFonts w:ascii="Arial" w:hAnsi="Arial" w:cs="Arial"/>
          <w:szCs w:val="24"/>
        </w:rPr>
        <w:t>- учитываемого в составе муниципальной казны МО «Забитуй», в том числе переданного организациям различных организационно-правовых форм по договорам аренды, хранения, безвозмездного пользования.</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Списание имущества, находящегося в муниципальной собственности МО «Забитуй», пришедшего в ветхое состояние, морально устаревшего и непригодного для дальнейшего использования, восстановление которого невозможно и экономически нецелесообразно и которое не может быть реализовано, осуществляется:</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предприятием и учреждением самостоятельно в отношении имущества, закрепленного на праве хозяйственного ведения или оперативного управления, балансовой стоимостью до 10000 рублей, за исключением оргтехники и транспортных средств;</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администрацией МО «Забитуй» (далее по тексту - администрация) в отношении имущества, закрепленного на праве хозяйственного ведения или оперативного управления, балансовой стоимостью свыше 10000 рублей, недвижимого имущества, оргтехники и транспортных средств.</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Настоящее Положение не применяется в случаях списания кредиторской задолженности муниципальных учреждений, не востребованной кредиторами.</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В настоящем Положении понятия "нецелесообразность (непригодность) дальнейшего использования имущества", "нецелесообразность восстановления имущества" являются равнозначными, под ними понимается необходимость вложения предприятием, учреждением, муниципальным образованием «Забитуй» суммы денежных средств в восстановление имущества, превышающей сумму денежных средств на приобретение аналогичного имущества.</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xml:space="preserve">1.3. В настоящем Положении под списанием имущества понимаются мероприятия, связанные с признанием имущества непригодным для дальнейшего использования по целевому назначению и (или) распоряжению им вследствие полной или частичной утраты потребительских свойств по основаниям, предусмотренным </w:t>
      </w:r>
      <w:hyperlink r:id="rId13" w:anchor="Par53" w:tooltip="1.5. Основаниями для списания имущества являются:" w:history="1">
        <w:r w:rsidRPr="001D081D">
          <w:rPr>
            <w:rStyle w:val="Hyperlink"/>
            <w:rFonts w:ascii="Arial" w:hAnsi="Arial" w:cs="Arial"/>
            <w:color w:val="auto"/>
            <w:szCs w:val="24"/>
            <w:u w:val="none"/>
          </w:rPr>
          <w:t>пунктом 1.5</w:t>
        </w:r>
      </w:hyperlink>
      <w:r w:rsidRPr="001D081D">
        <w:rPr>
          <w:rFonts w:ascii="Arial" w:hAnsi="Arial" w:cs="Arial"/>
          <w:szCs w:val="24"/>
        </w:rPr>
        <w:t xml:space="preserve"> настоящего Положения.</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1.4. Списанию не подлежит имущество:</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на которое наложен арест;</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на которое обращено взыскание в порядке, предусмотренном законодательством Российской Федерации;</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находящееся в залоге в качестве обеспечения по гражданско-правовым договорам.</w:t>
      </w:r>
    </w:p>
    <w:p w:rsidR="002B6773" w:rsidRPr="001D081D" w:rsidRDefault="002B6773" w:rsidP="0061204E">
      <w:pPr>
        <w:pStyle w:val="ConsPlusNormal"/>
        <w:ind w:firstLine="540"/>
        <w:jc w:val="both"/>
        <w:rPr>
          <w:rFonts w:ascii="Arial" w:hAnsi="Arial" w:cs="Arial"/>
          <w:szCs w:val="24"/>
        </w:rPr>
      </w:pPr>
      <w:bookmarkStart w:id="2" w:name="Par53"/>
      <w:bookmarkEnd w:id="2"/>
      <w:r w:rsidRPr="001D081D">
        <w:rPr>
          <w:rFonts w:ascii="Arial" w:hAnsi="Arial" w:cs="Arial"/>
          <w:szCs w:val="24"/>
        </w:rPr>
        <w:t>1.5. Основаниями для списания имущества являются:</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физический или моральный износ;</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запланированный снос (ликвидация) зданий, строений, сооружений в соответствии с муниципальными адресными программами, утвержденными администрацией;</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утрата, разрушение, выход из строя в результате стихийных бедствий, пожаров, аварий;</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утрата, разрушение, выход из строя в связи с хищением;</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разрушение в результате уничтожения имущества;</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несоответствие технического состояния имущества требованиям нормативно-технической документации, нормам государственных надзорных органов, если при этом невозможно или нецелесообразно его восстановление (ремонт, реконструкция, модернизация).</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Истечение срока полезного использования имущества или начисление по нему 100 процентов амортизации не является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1.6. Имущество, закрепленное на праве хозяйственного ведения, оперативного управления, а также переданное в пользование третьих лиц, подлежит списанию только после получения постановления администрации о списании муниципального имущества в порядке, установленном настоящим Положением, кроме случаев, установленных в гражданском законодательстве, когда предусмотрено самостоятельное распоряжение имуществом предприятием или учреждением.</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1.7. Особо ценное движимое имущество муниципальных автономных или бюджетных учреждений, а также имущество, приобретенное учреждениями за счет выделенных собственником средств, подлежит списанию только после получения постановления администрации о списании муниципального имущества.</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1.8. Выполнение мероприятий по списанию имущества, закрепленного в составе муниципальной казны МО «Забитуй», обеспечивает финансовый отдел администрации МО «Забитуй» (далее по тексту – финансовый отдел).</w:t>
      </w:r>
    </w:p>
    <w:p w:rsidR="002B6773" w:rsidRPr="001D081D" w:rsidRDefault="002B6773" w:rsidP="0061204E">
      <w:pPr>
        <w:pStyle w:val="ConsPlusNormal"/>
        <w:jc w:val="both"/>
        <w:rPr>
          <w:rFonts w:ascii="Arial" w:hAnsi="Arial" w:cs="Arial"/>
          <w:szCs w:val="24"/>
        </w:rPr>
      </w:pPr>
    </w:p>
    <w:p w:rsidR="002B6773" w:rsidRPr="001D081D" w:rsidRDefault="002B6773" w:rsidP="00312103">
      <w:pPr>
        <w:pStyle w:val="ConsPlusNormal"/>
        <w:jc w:val="center"/>
        <w:outlineLvl w:val="1"/>
        <w:rPr>
          <w:rFonts w:ascii="Arial" w:hAnsi="Arial" w:cs="Arial"/>
          <w:szCs w:val="24"/>
        </w:rPr>
      </w:pPr>
      <w:r w:rsidRPr="001D081D">
        <w:rPr>
          <w:rFonts w:ascii="Arial" w:hAnsi="Arial" w:cs="Arial"/>
          <w:szCs w:val="24"/>
        </w:rPr>
        <w:t>2. С</w:t>
      </w:r>
      <w:r>
        <w:rPr>
          <w:rFonts w:ascii="Arial" w:hAnsi="Arial" w:cs="Arial"/>
          <w:szCs w:val="24"/>
        </w:rPr>
        <w:t>писание имущества, закрепленного за предприятиями на праве хозяйственного ведения и за учреждениями на праве оперативного управления</w:t>
      </w:r>
    </w:p>
    <w:p w:rsidR="002B6773" w:rsidRPr="001D081D" w:rsidRDefault="002B6773" w:rsidP="0061204E">
      <w:pPr>
        <w:pStyle w:val="ConsPlusNormal"/>
        <w:jc w:val="both"/>
        <w:rPr>
          <w:rFonts w:ascii="Arial" w:hAnsi="Arial" w:cs="Arial"/>
          <w:szCs w:val="24"/>
        </w:rPr>
      </w:pPr>
    </w:p>
    <w:p w:rsidR="002B6773" w:rsidRPr="001D081D" w:rsidRDefault="002B6773" w:rsidP="0061204E">
      <w:pPr>
        <w:pStyle w:val="ConsPlusNormal"/>
        <w:ind w:firstLine="540"/>
        <w:jc w:val="both"/>
        <w:rPr>
          <w:rFonts w:ascii="Arial" w:hAnsi="Arial" w:cs="Arial"/>
          <w:szCs w:val="24"/>
        </w:rPr>
      </w:pPr>
      <w:bookmarkStart w:id="3" w:name="Par69"/>
      <w:bookmarkEnd w:id="3"/>
      <w:r w:rsidRPr="001D081D">
        <w:rPr>
          <w:rFonts w:ascii="Arial" w:hAnsi="Arial" w:cs="Arial"/>
          <w:szCs w:val="24"/>
        </w:rPr>
        <w:t>2.1. Для определения нецелесообразности (непригодности) дальнейшего использования имущества, закрепленного на праве хозяйственного ведения, возможности его восстановления, а также для оформления документации при выбытии указанного имущества приказом руководителя предприятия создается комиссия.</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xml:space="preserve">При списании имущества, закрепленного на праве оперативного управления, функции, перечисленные в </w:t>
      </w:r>
      <w:hyperlink r:id="rId14" w:anchor="Par69" w:tooltip="2.1. Для определения нецелесообразности (непригодности) дальнейшего использования имущества, закрепленного на праве хозяйственного ведения, возможности его восстановления, а также для оформления документации при выбытии указанного имущества приказом руков" w:history="1">
        <w:r w:rsidRPr="001D081D">
          <w:rPr>
            <w:rStyle w:val="Hyperlink"/>
            <w:rFonts w:ascii="Arial" w:hAnsi="Arial" w:cs="Arial"/>
            <w:color w:val="auto"/>
            <w:szCs w:val="24"/>
            <w:u w:val="none"/>
          </w:rPr>
          <w:t>абзаце первом</w:t>
        </w:r>
      </w:hyperlink>
      <w:r w:rsidRPr="001D081D">
        <w:rPr>
          <w:rFonts w:ascii="Arial" w:hAnsi="Arial" w:cs="Arial"/>
          <w:szCs w:val="24"/>
        </w:rPr>
        <w:t xml:space="preserve"> настоящего пункта, выполняет постоянно действующая комиссия по поступлению и выбытию активов, созданная приказом руководителя учреждения.</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Порядок деятельности комиссий регламентируется приказами руководителя предприятия, учреждения.</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В состав комиссий, указанных в настоящем пункте (далее - комиссии, осуществляющие функции по списанию имущества), входят:</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руководитель либо заместитель руководителя;</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главный бухгалтер либо его заместитель;</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лица, материально ответственные за сохранность списываемого имущества;</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специалист отраслевой технической службы предприятия.</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2.2. К компетенции комиссий, осуществляющих функции по списанию имущества, относится:</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осмотр имущества,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дальнейшего использования имущества, возможности его восстановления;</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установление причин списания имущества;</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выявление лиц, по вине которых произошло преждевременное выбытие имущества, внесение предложений о привлечении этих лиц к ответственности, установленной законодательством;</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xml:space="preserve">- выдача заключения о непригодности имущества к дальнейшему использованию, невозможности или нецелесообразности его восстановления (ремонта, реконструкции, модернизации) в случаях, установленных </w:t>
      </w:r>
      <w:hyperlink r:id="rId15" w:anchor="Par85" w:tooltip="2.3.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дают специализированные отраслевые технические службы предприятия, учреждения или специал" w:history="1">
        <w:r w:rsidRPr="001D081D">
          <w:rPr>
            <w:rStyle w:val="Hyperlink"/>
            <w:rFonts w:ascii="Arial" w:hAnsi="Arial" w:cs="Arial"/>
            <w:color w:val="auto"/>
            <w:szCs w:val="24"/>
            <w:u w:val="none"/>
          </w:rPr>
          <w:t>пунктом 2.3 раздела 2</w:t>
        </w:r>
      </w:hyperlink>
      <w:r w:rsidRPr="001D081D">
        <w:rPr>
          <w:rFonts w:ascii="Arial" w:hAnsi="Arial" w:cs="Arial"/>
          <w:szCs w:val="24"/>
        </w:rPr>
        <w:t xml:space="preserve"> настоящего Положения;</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определение возможности дальнейшего использования отдельных узлов, деталей, материалов выбывающего имущества;</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контроль за изъятием из списываемого имущества отдельных узлов, деталей, материалов, содержащих цветные и драгоценные металлы, определение их веса и сдача на склад;</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составление актов на списание имущества.</w:t>
      </w:r>
    </w:p>
    <w:p w:rsidR="002B6773" w:rsidRPr="001D081D" w:rsidRDefault="002B6773" w:rsidP="0061204E">
      <w:pPr>
        <w:pStyle w:val="ConsPlusNormal"/>
        <w:ind w:firstLine="540"/>
        <w:jc w:val="both"/>
        <w:rPr>
          <w:rFonts w:ascii="Arial" w:hAnsi="Arial" w:cs="Arial"/>
          <w:szCs w:val="24"/>
        </w:rPr>
      </w:pPr>
      <w:bookmarkStart w:id="4" w:name="Par85"/>
      <w:bookmarkEnd w:id="4"/>
      <w:r w:rsidRPr="001D081D">
        <w:rPr>
          <w:rFonts w:ascii="Arial" w:hAnsi="Arial" w:cs="Arial"/>
          <w:szCs w:val="24"/>
        </w:rPr>
        <w:t>2.3.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дают специализированные отраслевые технические службы предприятия, учреждения или специализированные организации.</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При отсутствии специализированной отраслевой технической службы на предприятии, в учреждении комиссия, осуществляющая функции по списанию имущества, обращается в специализированную организацию, обладающую правом проведения экспертизы, за заключением о непригодности имущества к дальнейшему использованию, невозможности или нецелесообразности его восстановления (ремонта, реконструкции, модернизации).</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При отсутствии специализированной отраслевой технической службы на предприятии, в учреждении, а также при отсутствии организации, обладающей правом проведения экспертизы,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дает комиссия, осуществляющая функции по списанию имущества.</w:t>
      </w:r>
    </w:p>
    <w:p w:rsidR="002B6773" w:rsidRPr="001D081D" w:rsidRDefault="002B6773" w:rsidP="0061204E">
      <w:pPr>
        <w:pStyle w:val="ConsPlusNormal"/>
        <w:ind w:firstLine="540"/>
        <w:jc w:val="both"/>
        <w:rPr>
          <w:rFonts w:ascii="Arial" w:hAnsi="Arial" w:cs="Arial"/>
          <w:szCs w:val="24"/>
        </w:rPr>
      </w:pPr>
      <w:bookmarkStart w:id="5" w:name="Par88"/>
      <w:bookmarkEnd w:id="5"/>
      <w:r w:rsidRPr="001D081D">
        <w:rPr>
          <w:rFonts w:ascii="Arial" w:hAnsi="Arial" w:cs="Arial"/>
          <w:szCs w:val="24"/>
        </w:rPr>
        <w:t>2.4. Для получения разрешения на списание имущества, закрепленного за предприятиями на праве хозяйственного ведения или за учреждениями на праве оперативного управления, в администрацию направляются следующие документы:</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письмо с указанием причин списания и подписанное руководителем предприятия, учреждения;</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перечень имущества, предлагаемого к списанию, с указанием суммы начисленной амортизации и остаточной стоимости имущества на дату обращения;</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копия приказа руководителя предприятия, учреждения о создании комиссии, осуществляющей функции по списанию имущества;</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xml:space="preserve">-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выданное в соответствии с </w:t>
      </w:r>
      <w:hyperlink r:id="rId16" w:anchor="Par85" w:tooltip="2.3.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дают специализированные отраслевые технические службы предприятия, учреждения или специал" w:history="1">
        <w:r w:rsidRPr="001D081D">
          <w:rPr>
            <w:rStyle w:val="Hyperlink"/>
            <w:rFonts w:ascii="Arial" w:hAnsi="Arial" w:cs="Arial"/>
            <w:color w:val="auto"/>
            <w:szCs w:val="24"/>
            <w:u w:val="none"/>
          </w:rPr>
          <w:t>пунктом 2.3 раздела 2</w:t>
        </w:r>
      </w:hyperlink>
      <w:r w:rsidRPr="001D081D">
        <w:rPr>
          <w:rFonts w:ascii="Arial" w:hAnsi="Arial" w:cs="Arial"/>
          <w:szCs w:val="24"/>
        </w:rPr>
        <w:t xml:space="preserve"> настоящего Положения.</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Автономные учреждения при списании недвижимого, особо ценного движимого имущества, а также имущества, приобретенного данными учреждениями за счет выделенных собственником средств, дополнительно к перечисленным документам представляют копию протокола о рассмотрении наблюдательным советом автономного учреждения вопроса о списании недвижимого или особо ценного движимого имущества, а также имущества, приобретенного данными учреждениями за счет выделенных собственником средств.</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При списании недвижимого имущества дополнительно к перечисленным документам должны быть представлены:</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справка органов технической инвентаризации о состоянии здания (сооружения) или иного объекта недвижимости, подлежащего списанию.</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xml:space="preserve">2.5. При списании автотранспортных средств к документам, перечисленным в </w:t>
      </w:r>
      <w:hyperlink r:id="rId17" w:anchor="Par88" w:tooltip="2.4. Для получения разрешения на списание имущества, закрепленного за предприятиями на праве хозяйственного ведения или за учреждениями на праве оперативного управления, в администрацию направляются следующие документы:" w:history="1">
        <w:r w:rsidRPr="001D081D">
          <w:rPr>
            <w:rStyle w:val="Hyperlink"/>
            <w:rFonts w:ascii="Arial" w:hAnsi="Arial" w:cs="Arial"/>
            <w:color w:val="auto"/>
            <w:szCs w:val="24"/>
            <w:u w:val="none"/>
          </w:rPr>
          <w:t>пункте 2.4</w:t>
        </w:r>
      </w:hyperlink>
      <w:r w:rsidRPr="001D081D">
        <w:rPr>
          <w:rFonts w:ascii="Arial" w:hAnsi="Arial" w:cs="Arial"/>
          <w:szCs w:val="24"/>
        </w:rPr>
        <w:t xml:space="preserve"> настоящего Положения, дополнительно представляются:</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копия паспорта транспортного средства, паспорта самоходной машины;</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копия свидетельства о регистрации транспортного (технического) средства или самоходной машины;</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копии документов государственного органа, осуществляющего специальные контрольные, надзорные и разрешительные функции в области обеспечения безопасности дорожного движения, о произошедшем дорожно-транспортном происшествии, поясняющие причины, вызвавшие аварию (если транспортное средство (самоходная машина) пришло в негодность в результате такого происшествия).</w:t>
      </w:r>
    </w:p>
    <w:p w:rsidR="002B6773" w:rsidRPr="001D081D" w:rsidRDefault="002B6773" w:rsidP="0061204E">
      <w:pPr>
        <w:pStyle w:val="ConsPlusNormal"/>
        <w:ind w:firstLine="540"/>
        <w:jc w:val="both"/>
        <w:rPr>
          <w:rFonts w:ascii="Arial" w:hAnsi="Arial" w:cs="Arial"/>
          <w:szCs w:val="24"/>
        </w:rPr>
      </w:pPr>
      <w:bookmarkStart w:id="6" w:name="Par100"/>
      <w:bookmarkEnd w:id="6"/>
      <w:r w:rsidRPr="001D081D">
        <w:rPr>
          <w:rFonts w:ascii="Arial" w:hAnsi="Arial" w:cs="Arial"/>
          <w:szCs w:val="24"/>
        </w:rPr>
        <w:t>2.6. При списании имущества, утраченного вследствие хищения, пожара, стихийного бедствия, в администрацию представляются:</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письмо, подписанное руководителем предприятия, учреждения, с указанием причин списания;</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перечень имущества, предлагаемого к списанию, с указанием суммы начисленной амортизации и остаточной стоимости имущества на дату обращения;</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акт о результатах инвентаризации;</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-документ, подтверждающий факт утраты имущества, выданный соответствующим государственным органом;</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объяснительные записки руководителя и материально ответственных лиц о факте утраты имущества.</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Предприятия, учреждения обязаны в течение одного месяца с момента утраты имущества информировать в письменной форме администрацию о фактах утраты имущества.</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xml:space="preserve">2.7. На основании документов о списании имущества, представленных предприятиями и учреждениями, указанных в </w:t>
      </w:r>
      <w:hyperlink r:id="rId18" w:anchor="Par88" w:tooltip="2.4. Для получения разрешения на списание имущества, закрепленного за предприятиями на праве хозяйственного ведения или за учреждениями на праве оперативного управления, в администрацию направляются следующие документы:" w:history="1">
        <w:r w:rsidRPr="001D081D">
          <w:rPr>
            <w:rStyle w:val="Hyperlink"/>
            <w:rFonts w:ascii="Arial" w:hAnsi="Arial" w:cs="Arial"/>
            <w:color w:val="auto"/>
            <w:szCs w:val="24"/>
            <w:u w:val="none"/>
          </w:rPr>
          <w:t>пунктах 2.4</w:t>
        </w:r>
      </w:hyperlink>
      <w:r w:rsidRPr="001D081D">
        <w:rPr>
          <w:rFonts w:ascii="Arial" w:hAnsi="Arial" w:cs="Arial"/>
          <w:szCs w:val="24"/>
        </w:rPr>
        <w:t xml:space="preserve"> </w:t>
      </w:r>
      <w:hyperlink r:id="rId19" w:anchor="Par100" w:tooltip="2.6. При списании имущества, утраченного вследствие хищения, пожара, стихийного бедствия, в администрацию представляются:" w:history="1">
        <w:r w:rsidRPr="001D081D">
          <w:rPr>
            <w:rStyle w:val="Hyperlink"/>
            <w:rFonts w:ascii="Arial" w:hAnsi="Arial" w:cs="Arial"/>
            <w:color w:val="auto"/>
            <w:szCs w:val="24"/>
            <w:u w:val="none"/>
          </w:rPr>
          <w:t>2.6</w:t>
        </w:r>
      </w:hyperlink>
      <w:r w:rsidRPr="001D081D">
        <w:rPr>
          <w:rFonts w:ascii="Arial" w:hAnsi="Arial" w:cs="Arial"/>
          <w:szCs w:val="24"/>
        </w:rPr>
        <w:t xml:space="preserve"> настоящего Положения, администрация проверяет правильность оформления документов и обоснованность решений предприятий, учреждений о списании муниципального имущества и дает одно из следующих заключений:</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о даче согласия на списание имущества;</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об отказе в согласии на списание имущества (в случаях, если документы о списании имущества оформлены с нарушениями процедур, предусмотренных законодательством Российской Федерации о бухгалтерском учете, а также в случаях, если комиссией по проверке было установлено, что списываемое имущество находится в работоспособном состоянии);</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xml:space="preserve">- о возврате документов в случаях, если документы оформлены не в соответствии с требованиями, изложенными в </w:t>
      </w:r>
      <w:hyperlink r:id="rId20" w:anchor="Par88" w:tooltip="2.4. Для получения разрешения на списание имущества, закрепленного за предприятиями на праве хозяйственного ведения или за учреждениями на праве оперативного управления, в администрацию направляются следующие документы:" w:history="1">
        <w:r w:rsidRPr="001D081D">
          <w:rPr>
            <w:rStyle w:val="Hyperlink"/>
            <w:rFonts w:ascii="Arial" w:hAnsi="Arial" w:cs="Arial"/>
            <w:color w:val="auto"/>
            <w:szCs w:val="24"/>
            <w:u w:val="none"/>
          </w:rPr>
          <w:t>пунктах 2.4</w:t>
        </w:r>
      </w:hyperlink>
      <w:r w:rsidRPr="001D081D">
        <w:rPr>
          <w:rFonts w:ascii="Arial" w:hAnsi="Arial" w:cs="Arial"/>
          <w:szCs w:val="24"/>
        </w:rPr>
        <w:t xml:space="preserve"> </w:t>
      </w:r>
      <w:hyperlink r:id="rId21" w:anchor="Par100" w:tooltip="2.6. При списании имущества, утраченного вследствие хищения, пожара, стихийного бедствия, в администрацию представляются:" w:history="1">
        <w:r w:rsidRPr="001D081D">
          <w:rPr>
            <w:rStyle w:val="Hyperlink"/>
            <w:rFonts w:ascii="Arial" w:hAnsi="Arial" w:cs="Arial"/>
            <w:color w:val="auto"/>
            <w:szCs w:val="24"/>
            <w:u w:val="none"/>
          </w:rPr>
          <w:t>2.6</w:t>
        </w:r>
      </w:hyperlink>
      <w:r w:rsidRPr="001D081D">
        <w:rPr>
          <w:rFonts w:ascii="Arial" w:hAnsi="Arial" w:cs="Arial"/>
          <w:szCs w:val="24"/>
        </w:rPr>
        <w:t xml:space="preserve"> настоящего Положения, представлены не все документы, указанные в </w:t>
      </w:r>
      <w:hyperlink r:id="rId22" w:anchor="Par88" w:tooltip="2.4. Для получения разрешения на списание имущества, закрепленного за предприятиями на праве хозяйственного ведения или за учреждениями на праве оперативного управления, в администрацию направляются следующие документы:" w:history="1">
        <w:r w:rsidRPr="001D081D">
          <w:rPr>
            <w:rStyle w:val="Hyperlink"/>
            <w:rFonts w:ascii="Arial" w:hAnsi="Arial" w:cs="Arial"/>
            <w:color w:val="auto"/>
            <w:szCs w:val="24"/>
            <w:u w:val="none"/>
          </w:rPr>
          <w:t>пунктах 2.4</w:t>
        </w:r>
      </w:hyperlink>
      <w:r w:rsidRPr="001D081D">
        <w:rPr>
          <w:rFonts w:ascii="Arial" w:hAnsi="Arial" w:cs="Arial"/>
          <w:szCs w:val="24"/>
        </w:rPr>
        <w:t xml:space="preserve"> </w:t>
      </w:r>
      <w:hyperlink r:id="rId23" w:anchor="Par100" w:tooltip="2.6. При списании имущества, утраченного вследствие хищения, пожара, стихийного бедствия, в администрацию представляются:" w:history="1">
        <w:r w:rsidRPr="001D081D">
          <w:rPr>
            <w:rStyle w:val="Hyperlink"/>
            <w:rFonts w:ascii="Arial" w:hAnsi="Arial" w:cs="Arial"/>
            <w:color w:val="auto"/>
            <w:szCs w:val="24"/>
            <w:u w:val="none"/>
          </w:rPr>
          <w:t>2.6</w:t>
        </w:r>
      </w:hyperlink>
      <w:r w:rsidRPr="001D081D">
        <w:rPr>
          <w:rFonts w:ascii="Arial" w:hAnsi="Arial" w:cs="Arial"/>
          <w:szCs w:val="24"/>
        </w:rPr>
        <w:t xml:space="preserve"> настоящего Положения, с указанием устранить замечания в представленных документах (с перечислением всех замечаний по документам) и перечня документов, которые необходимо представить.</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Замечания, указанные администрацией, должны быть устранены в срок не более 10 (десяти) рабочих дней с момента получения данных замечаний.</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После устранения замечаний документы о списании имущества подлежат повторному рассмотрению в порядке, установленном настоящим Положением.</w:t>
      </w:r>
    </w:p>
    <w:p w:rsidR="002B6773" w:rsidRPr="001D081D" w:rsidRDefault="002B6773" w:rsidP="0061204E">
      <w:pPr>
        <w:pStyle w:val="ConsPlusNormal"/>
        <w:jc w:val="both"/>
        <w:rPr>
          <w:rFonts w:ascii="Arial" w:hAnsi="Arial" w:cs="Arial"/>
          <w:szCs w:val="24"/>
        </w:rPr>
      </w:pPr>
    </w:p>
    <w:p w:rsidR="002B6773" w:rsidRPr="001D081D" w:rsidRDefault="002B6773" w:rsidP="00312103">
      <w:pPr>
        <w:pStyle w:val="ConsPlusNormal"/>
        <w:jc w:val="center"/>
        <w:outlineLvl w:val="1"/>
        <w:rPr>
          <w:rFonts w:ascii="Arial" w:hAnsi="Arial" w:cs="Arial"/>
          <w:szCs w:val="24"/>
        </w:rPr>
      </w:pPr>
      <w:r w:rsidRPr="001D081D">
        <w:rPr>
          <w:rFonts w:ascii="Arial" w:hAnsi="Arial" w:cs="Arial"/>
          <w:szCs w:val="24"/>
        </w:rPr>
        <w:t>3. О</w:t>
      </w:r>
      <w:r>
        <w:rPr>
          <w:rFonts w:ascii="Arial" w:hAnsi="Arial" w:cs="Arial"/>
          <w:szCs w:val="24"/>
        </w:rPr>
        <w:t xml:space="preserve">собенности списания имущества, составляющего казну </w:t>
      </w:r>
      <w:r w:rsidRPr="001D081D">
        <w:rPr>
          <w:rFonts w:ascii="Arial" w:hAnsi="Arial" w:cs="Arial"/>
          <w:szCs w:val="24"/>
        </w:rPr>
        <w:t>МО «З</w:t>
      </w:r>
      <w:r>
        <w:rPr>
          <w:rFonts w:ascii="Arial" w:hAnsi="Arial" w:cs="Arial"/>
          <w:szCs w:val="24"/>
        </w:rPr>
        <w:t>абитуй</w:t>
      </w:r>
      <w:r w:rsidRPr="001D081D">
        <w:rPr>
          <w:rFonts w:ascii="Arial" w:hAnsi="Arial" w:cs="Arial"/>
          <w:szCs w:val="24"/>
        </w:rPr>
        <w:t>»</w:t>
      </w:r>
    </w:p>
    <w:p w:rsidR="002B6773" w:rsidRPr="001D081D" w:rsidRDefault="002B6773" w:rsidP="0061204E">
      <w:pPr>
        <w:pStyle w:val="ConsPlusNormal"/>
        <w:jc w:val="both"/>
        <w:rPr>
          <w:rFonts w:ascii="Arial" w:hAnsi="Arial" w:cs="Arial"/>
          <w:szCs w:val="24"/>
        </w:rPr>
      </w:pP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3.1. Арендатор, хранитель, ссудополучатель муниципального имущества, составляющего казну МО «Забитуй», (далее Пользователь), в соответствии с условиями заключенного договора письменно уведомляет администрацию о непригодности имущества для дальнейшего использования, указывает причины и представляет:</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перечень имущества, непригодного для дальнейшего использования;</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документы, подтверждающие непригодность имущества для дальнейшего использования (в том числе документы о факте пожара и его последствиях, постановление о возбуждении уголовного дела или об отказе в возбуждении уголовного дела).</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В случае отсутствия пользователя муниципального имущества, составляющего казну МО «Забитуй», указанные в настоящем пункте документы оформляет финансовый отдел.</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3.2. Заключение о непригодности движимого имущества к дальнейшему использованию, невозможности или нецелесообразности его восстановления (ремонта, реконструкции, модернизации) дают специализированные организации либо комиссия по поступлению и выбытию активов.</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3.3. Списание движимого имущества, составляющего казну МО «Забитуй», осуществляется постановлением администрации на основании надлежаще оформленных актов на списание имущества.</w:t>
      </w:r>
    </w:p>
    <w:p w:rsidR="002B6773" w:rsidRPr="001D081D" w:rsidRDefault="002B6773" w:rsidP="0061204E">
      <w:pPr>
        <w:pStyle w:val="ConsPlusNormal"/>
        <w:jc w:val="both"/>
        <w:rPr>
          <w:rFonts w:ascii="Arial" w:hAnsi="Arial" w:cs="Arial"/>
          <w:szCs w:val="24"/>
        </w:rPr>
      </w:pPr>
    </w:p>
    <w:p w:rsidR="002B6773" w:rsidRPr="001D081D" w:rsidRDefault="002B6773" w:rsidP="0061204E">
      <w:pPr>
        <w:pStyle w:val="ConsPlusNormal"/>
        <w:jc w:val="center"/>
        <w:outlineLvl w:val="1"/>
        <w:rPr>
          <w:rFonts w:ascii="Arial" w:hAnsi="Arial" w:cs="Arial"/>
          <w:szCs w:val="24"/>
        </w:rPr>
      </w:pPr>
      <w:r w:rsidRPr="001D081D">
        <w:rPr>
          <w:rFonts w:ascii="Arial" w:hAnsi="Arial" w:cs="Arial"/>
          <w:szCs w:val="24"/>
        </w:rPr>
        <w:t>4. З</w:t>
      </w:r>
      <w:r>
        <w:rPr>
          <w:rFonts w:ascii="Arial" w:hAnsi="Arial" w:cs="Arial"/>
          <w:szCs w:val="24"/>
        </w:rPr>
        <w:t>аключительные положения</w:t>
      </w:r>
    </w:p>
    <w:p w:rsidR="002B6773" w:rsidRPr="001D081D" w:rsidRDefault="002B6773" w:rsidP="0061204E">
      <w:pPr>
        <w:pStyle w:val="ConsPlusNormal"/>
        <w:jc w:val="both"/>
        <w:rPr>
          <w:rFonts w:ascii="Arial" w:hAnsi="Arial" w:cs="Arial"/>
          <w:szCs w:val="24"/>
        </w:rPr>
      </w:pP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4.1. Списанное имущество, которое было закреплено на праве хозяйственного ведения или оперативного управления, подлежит сносу, физическому уничтожению (утилизации) предприятием либо учреждением.</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Утилизация имущества или его деталей после демонтажа осуществляется организациями, имеющими лицензию на данный вид деятельности либо имеющими право оказывать такие услуги в соответствии с законодательством Российской Федерации, регулирующим их деятельность.</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4.2. Руководитель предприятия, учреждения после получения постановления администрации о списании имущества обеспечивает:</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снятие с учета в соответствующих федеральных службах списанного имущества, подлежащего учету и регистрации;</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демонтаж и ликвидацию списанного имущества;</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 письменное уведомление администрации об уничтожении (утилизации) списанного имущества (в том числе особо ценного движимого имущества) в месячный срок после его уничтожения (утилизации).</w:t>
      </w:r>
    </w:p>
    <w:p w:rsidR="002B6773" w:rsidRPr="001D081D" w:rsidRDefault="002B6773" w:rsidP="0061204E">
      <w:pPr>
        <w:pStyle w:val="ConsPlusNormal"/>
        <w:ind w:firstLine="540"/>
        <w:jc w:val="both"/>
        <w:rPr>
          <w:rFonts w:ascii="Arial" w:hAnsi="Arial" w:cs="Arial"/>
          <w:szCs w:val="24"/>
        </w:rPr>
      </w:pPr>
      <w:r w:rsidRPr="001D081D">
        <w:rPr>
          <w:rFonts w:ascii="Arial" w:hAnsi="Arial" w:cs="Arial"/>
          <w:szCs w:val="24"/>
        </w:rPr>
        <w:t>4.3. Снятие с учета в соответствующих федеральных службах имущества, списанного из состава муниципальной казны МО «Забитуй», подлежащего учету и регистрации, обеспечивает финансовый отдел.</w:t>
      </w:r>
    </w:p>
    <w:p w:rsidR="002B6773" w:rsidRPr="001D081D" w:rsidRDefault="002B6773" w:rsidP="0061204E">
      <w:pPr>
        <w:spacing w:after="0" w:line="240" w:lineRule="auto"/>
        <w:rPr>
          <w:rFonts w:ascii="Arial" w:hAnsi="Arial" w:cs="Arial"/>
          <w:sz w:val="24"/>
          <w:szCs w:val="24"/>
        </w:rPr>
      </w:pPr>
    </w:p>
    <w:sectPr w:rsidR="002B6773" w:rsidRPr="001D081D" w:rsidSect="003D6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97B83"/>
    <w:multiLevelType w:val="hybridMultilevel"/>
    <w:tmpl w:val="884AEB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97E"/>
    <w:rsid w:val="00025FF1"/>
    <w:rsid w:val="001D081D"/>
    <w:rsid w:val="002B6773"/>
    <w:rsid w:val="002C1667"/>
    <w:rsid w:val="00312103"/>
    <w:rsid w:val="003D617B"/>
    <w:rsid w:val="0056297E"/>
    <w:rsid w:val="0061204E"/>
    <w:rsid w:val="007B34F1"/>
    <w:rsid w:val="00DB3494"/>
    <w:rsid w:val="00E13F1B"/>
    <w:rsid w:val="00E304C4"/>
    <w:rsid w:val="00EC75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4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304C4"/>
    <w:pPr>
      <w:widowControl w:val="0"/>
      <w:autoSpaceDE w:val="0"/>
      <w:autoSpaceDN w:val="0"/>
    </w:pPr>
    <w:rPr>
      <w:rFonts w:ascii="Times New Roman" w:eastAsia="Times New Roman" w:hAnsi="Times New Roman"/>
      <w:sz w:val="24"/>
      <w:szCs w:val="20"/>
    </w:rPr>
  </w:style>
  <w:style w:type="paragraph" w:customStyle="1" w:styleId="ConsPlusTitle">
    <w:name w:val="ConsPlusTitle"/>
    <w:uiPriority w:val="99"/>
    <w:rsid w:val="00E304C4"/>
    <w:pPr>
      <w:widowControl w:val="0"/>
      <w:autoSpaceDE w:val="0"/>
      <w:autoSpaceDN w:val="0"/>
      <w:adjustRightInd w:val="0"/>
    </w:pPr>
    <w:rPr>
      <w:rFonts w:ascii="Arial" w:eastAsia="Times New Roman" w:hAnsi="Arial" w:cs="Arial"/>
      <w:b/>
      <w:bCs/>
      <w:sz w:val="20"/>
      <w:szCs w:val="20"/>
    </w:rPr>
  </w:style>
  <w:style w:type="character" w:styleId="Hyperlink">
    <w:name w:val="Hyperlink"/>
    <w:basedOn w:val="DefaultParagraphFont"/>
    <w:uiPriority w:val="99"/>
    <w:semiHidden/>
    <w:rsid w:val="00E304C4"/>
    <w:rPr>
      <w:rFonts w:cs="Times New Roman"/>
      <w:color w:val="0000FF"/>
      <w:u w:val="single"/>
    </w:rPr>
  </w:style>
  <w:style w:type="paragraph" w:styleId="BalloonText">
    <w:name w:val="Balloon Text"/>
    <w:basedOn w:val="Normal"/>
    <w:link w:val="BalloonTextChar"/>
    <w:uiPriority w:val="99"/>
    <w:semiHidden/>
    <w:rsid w:val="00312103"/>
    <w:rPr>
      <w:rFonts w:ascii="Tahoma" w:hAnsi="Tahoma" w:cs="Tahoma"/>
      <w:sz w:val="16"/>
      <w:szCs w:val="16"/>
    </w:rPr>
  </w:style>
  <w:style w:type="character" w:customStyle="1" w:styleId="BalloonTextChar">
    <w:name w:val="Balloon Text Char"/>
    <w:basedOn w:val="DefaultParagraphFont"/>
    <w:link w:val="BalloonText"/>
    <w:uiPriority w:val="99"/>
    <w:semiHidden/>
    <w:rsid w:val="00127C16"/>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468476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F9A6977C8AAE7372F662B64B8327A86160438122F21E3067B2162349s3I7D" TargetMode="External"/><Relationship Id="rId13"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18"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3" Type="http://schemas.openxmlformats.org/officeDocument/2006/relationships/settings" Target="settings.xml"/><Relationship Id="rId21"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7" Type="http://schemas.openxmlformats.org/officeDocument/2006/relationships/hyperlink" Target="consultantplus://offline/ref=BBF9A6977C8AAE7372F662B64B8327A862694B8321F31E3067B2162349s3I7D" TargetMode="External"/><Relationship Id="rId12" Type="http://schemas.openxmlformats.org/officeDocument/2006/relationships/hyperlink" Target="consultantplus://offline/ref=BBF9A6977C8AAE7372F67CBB5DEF7DA4626B1D8C25FB12633AEF107416673C7D39s8I6D" TargetMode="External"/><Relationship Id="rId17"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20"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1" Type="http://schemas.openxmlformats.org/officeDocument/2006/relationships/numbering" Target="numbering.xml"/><Relationship Id="rId6"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11" Type="http://schemas.openxmlformats.org/officeDocument/2006/relationships/hyperlink" Target="consultantplus://offline/ref=BBF9A6977C8AAE7372F662B64B8327A86261428121FF1E3067B2162349s3I7D" TargetMode="External"/><Relationship Id="rId24" Type="http://schemas.openxmlformats.org/officeDocument/2006/relationships/fontTable" Target="fontTable.xml"/><Relationship Id="rId5" Type="http://schemas.openxmlformats.org/officeDocument/2006/relationships/hyperlink" Target="consultantplus://offline/ref=BBF9A6977C8AAE7372F662B64B8327A862694B8824F21E3067B2162349s3I7D" TargetMode="External"/><Relationship Id="rId15"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23"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10" Type="http://schemas.openxmlformats.org/officeDocument/2006/relationships/hyperlink" Target="consultantplus://offline/ref=BBF9A6977C8AAE7372F662B64B8327A862694B8321FE1E3067B2162349s3I7D" TargetMode="External"/><Relationship Id="rId19"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4" Type="http://schemas.openxmlformats.org/officeDocument/2006/relationships/webSettings" Target="webSettings.xml"/><Relationship Id="rId9" Type="http://schemas.openxmlformats.org/officeDocument/2006/relationships/hyperlink" Target="consultantplus://offline/ref=BBF9A6977C8AAE7372F662B64B8327A862694B8322FF1E3067B2162349s3I7D" TargetMode="External"/><Relationship Id="rId14"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22"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6</Pages>
  <Words>3273</Words>
  <Characters>18659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2016-10-31T07:28:00Z</cp:lastPrinted>
  <dcterms:created xsi:type="dcterms:W3CDTF">2016-10-31T04:30:00Z</dcterms:created>
  <dcterms:modified xsi:type="dcterms:W3CDTF">2016-10-31T07:30:00Z</dcterms:modified>
</cp:coreProperties>
</file>